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3D5E9" w14:textId="1090C0B9" w:rsidR="00984EF2" w:rsidRDefault="006A7039" w:rsidP="00A11111">
      <w:pPr>
        <w:jc w:val="center"/>
      </w:pPr>
      <w:r>
        <w:rPr>
          <w:rFonts w:hint="eastAsia"/>
        </w:rPr>
        <w:t>第</w:t>
      </w:r>
      <w:r w:rsidR="00E43B76">
        <w:rPr>
          <w:rFonts w:hint="eastAsia"/>
        </w:rPr>
        <w:t>30</w:t>
      </w:r>
      <w:r w:rsidR="00445B70">
        <w:rPr>
          <w:rFonts w:hint="eastAsia"/>
        </w:rPr>
        <w:t>回</w:t>
      </w:r>
      <w:r>
        <w:rPr>
          <w:rFonts w:hint="eastAsia"/>
        </w:rPr>
        <w:t>日本ライソゾーム病研究会</w:t>
      </w:r>
    </w:p>
    <w:p w14:paraId="1A11FE30" w14:textId="4EECDAAD" w:rsidR="006A7039" w:rsidRDefault="006A7039" w:rsidP="006A7039">
      <w:pPr>
        <w:jc w:val="center"/>
        <w:rPr>
          <w:rFonts w:ascii="ＭＳ Ｐゴシック" w:eastAsia="ＭＳ Ｐゴシック" w:hAnsi="ＭＳ Ｐゴシック"/>
          <w:sz w:val="24"/>
        </w:rPr>
      </w:pPr>
      <w:r w:rsidRPr="006A7039">
        <w:rPr>
          <w:rFonts w:ascii="ＭＳ Ｐゴシック" w:eastAsia="ＭＳ Ｐゴシック" w:hAnsi="ＭＳ Ｐゴシック" w:hint="eastAsia"/>
          <w:sz w:val="24"/>
        </w:rPr>
        <w:t>抄録用紙</w:t>
      </w:r>
      <w:r>
        <w:rPr>
          <w:rFonts w:ascii="ＭＳ Ｐゴシック" w:eastAsia="ＭＳ Ｐゴシック" w:hAnsi="ＭＳ Ｐゴシック" w:hint="eastAsia"/>
          <w:sz w:val="24"/>
        </w:rPr>
        <w:t>（サンプル）</w:t>
      </w:r>
    </w:p>
    <w:p w14:paraId="3F512B8D" w14:textId="77777777" w:rsidR="000C1387" w:rsidRPr="000C1387" w:rsidRDefault="000C1387" w:rsidP="000C1387">
      <w:pPr>
        <w:rPr>
          <w:rFonts w:ascii="ＭＳ Ｐ明朝" w:eastAsia="ＭＳ Ｐ明朝" w:hAnsi="ＭＳ Ｐ明朝"/>
          <w:color w:val="FF0000"/>
          <w:sz w:val="20"/>
          <w:szCs w:val="20"/>
        </w:rPr>
      </w:pPr>
      <w:r>
        <w:rPr>
          <w:rFonts w:ascii="ＭＳ Ｐ明朝" w:eastAsia="ＭＳ Ｐ明朝" w:hAnsi="ＭＳ Ｐ明朝" w:hint="eastAsia"/>
          <w:color w:val="FF0000"/>
          <w:sz w:val="20"/>
          <w:szCs w:val="20"/>
        </w:rPr>
        <w:t>抄録は、10ポイントでA4にタイトル、所属、氏名含め、1枚に収まるようにしてください。</w:t>
      </w:r>
    </w:p>
    <w:p w14:paraId="28009395" w14:textId="6B094787" w:rsidR="000C1387" w:rsidRPr="000C1387" w:rsidRDefault="000C1387" w:rsidP="000C1387">
      <w:pPr>
        <w:rPr>
          <w:rFonts w:ascii="ＭＳ Ｐ明朝" w:eastAsia="ＭＳ Ｐ明朝" w:hAnsi="ＭＳ Ｐ明朝"/>
          <w:color w:val="FF0000"/>
          <w:sz w:val="20"/>
          <w:szCs w:val="20"/>
        </w:rPr>
      </w:pPr>
      <w:r>
        <w:rPr>
          <w:rFonts w:ascii="ＭＳ Ｐ明朝" w:eastAsia="ＭＳ Ｐ明朝" w:hAnsi="ＭＳ Ｐ明朝" w:hint="eastAsia"/>
          <w:color w:val="FF0000"/>
          <w:sz w:val="20"/>
          <w:szCs w:val="20"/>
        </w:rPr>
        <w:t>次ページに入力フォーマットがあります。</w:t>
      </w:r>
      <w:r w:rsidR="00D50005">
        <w:rPr>
          <w:rFonts w:ascii="ＭＳ Ｐ明朝" w:eastAsia="ＭＳ Ｐ明朝" w:hAnsi="ＭＳ Ｐ明朝" w:hint="eastAsia"/>
          <w:color w:val="FF0000"/>
          <w:sz w:val="20"/>
          <w:szCs w:val="20"/>
        </w:rPr>
        <w:t>略歴は、2ページ目に記載</w:t>
      </w:r>
    </w:p>
    <w:tbl>
      <w:tblPr>
        <w:tblStyle w:val="a3"/>
        <w:tblpPr w:leftFromText="142" w:rightFromText="142" w:vertAnchor="text" w:horzAnchor="margin" w:tblpY="1"/>
        <w:tblW w:w="0" w:type="auto"/>
        <w:tblLook w:val="01E0" w:firstRow="1" w:lastRow="1" w:firstColumn="1" w:lastColumn="1" w:noHBand="0" w:noVBand="0"/>
      </w:tblPr>
      <w:tblGrid>
        <w:gridCol w:w="1052"/>
        <w:gridCol w:w="8576"/>
      </w:tblGrid>
      <w:tr w:rsidR="006A7039" w14:paraId="2B96D952" w14:textId="77777777" w:rsidTr="00D50005">
        <w:tc>
          <w:tcPr>
            <w:tcW w:w="1052" w:type="dxa"/>
          </w:tcPr>
          <w:p w14:paraId="392A84B6" w14:textId="77777777" w:rsidR="006A7039" w:rsidRPr="006A7039" w:rsidRDefault="006A7039" w:rsidP="000C1387">
            <w:pPr>
              <w:rPr>
                <w:sz w:val="20"/>
                <w:szCs w:val="20"/>
              </w:rPr>
            </w:pPr>
            <w:r w:rsidRPr="006A7039">
              <w:rPr>
                <w:rFonts w:hint="eastAsia"/>
                <w:sz w:val="20"/>
                <w:szCs w:val="20"/>
              </w:rPr>
              <w:t>タイトル</w:t>
            </w:r>
          </w:p>
        </w:tc>
        <w:tc>
          <w:tcPr>
            <w:tcW w:w="8576" w:type="dxa"/>
          </w:tcPr>
          <w:p w14:paraId="2F31FBD5" w14:textId="77777777" w:rsidR="006A7039" w:rsidRPr="00CB16CC" w:rsidRDefault="00CB16CC" w:rsidP="000C1387">
            <w:pPr>
              <w:rPr>
                <w:rFonts w:ascii="ＭＳ Ｐ明朝" w:eastAsia="ＭＳ Ｐ明朝" w:hAnsi="ＭＳ Ｐ明朝"/>
                <w:sz w:val="20"/>
                <w:szCs w:val="20"/>
              </w:rPr>
            </w:pPr>
            <w:r w:rsidRPr="00CB16CC">
              <w:rPr>
                <w:rFonts w:ascii="ＭＳ Ｐ明朝" w:eastAsia="ＭＳ Ｐ明朝" w:hAnsi="ＭＳ Ｐ明朝" w:hint="eastAsia"/>
                <w:sz w:val="20"/>
                <w:szCs w:val="20"/>
              </w:rPr>
              <w:t>Hunter症候群に対する酵素補充療法の経過報告</w:t>
            </w:r>
          </w:p>
        </w:tc>
      </w:tr>
      <w:tr w:rsidR="006A7039" w14:paraId="0A4632F3" w14:textId="77777777" w:rsidTr="00D50005">
        <w:tc>
          <w:tcPr>
            <w:tcW w:w="1052" w:type="dxa"/>
          </w:tcPr>
          <w:p w14:paraId="551BE871" w14:textId="77777777" w:rsidR="006A7039" w:rsidRPr="006A7039" w:rsidRDefault="006A7039" w:rsidP="000C1387">
            <w:pPr>
              <w:rPr>
                <w:sz w:val="20"/>
                <w:szCs w:val="20"/>
              </w:rPr>
            </w:pPr>
            <w:r w:rsidRPr="006A7039">
              <w:rPr>
                <w:rFonts w:hint="eastAsia"/>
                <w:sz w:val="20"/>
                <w:szCs w:val="20"/>
              </w:rPr>
              <w:t>所属</w:t>
            </w:r>
          </w:p>
        </w:tc>
        <w:tc>
          <w:tcPr>
            <w:tcW w:w="8576" w:type="dxa"/>
          </w:tcPr>
          <w:p w14:paraId="690F47E6" w14:textId="2478B269" w:rsidR="006A7039" w:rsidRPr="00D50005" w:rsidRDefault="00CB16CC" w:rsidP="000C1387">
            <w:pPr>
              <w:rPr>
                <w:rFonts w:ascii="ＭＳ Ｐ明朝" w:eastAsia="ＭＳ Ｐ明朝" w:hAnsi="ＭＳ Ｐ明朝"/>
                <w:sz w:val="20"/>
                <w:szCs w:val="20"/>
              </w:rPr>
            </w:pPr>
            <w:r w:rsidRPr="00CB16CC">
              <w:rPr>
                <w:rFonts w:ascii="ＭＳ Ｐ明朝" w:eastAsia="ＭＳ Ｐ明朝" w:hAnsi="ＭＳ Ｐ明朝" w:hint="eastAsia"/>
                <w:sz w:val="20"/>
                <w:szCs w:val="20"/>
                <w:lang w:eastAsia="zh-CN"/>
              </w:rPr>
              <w:t>東京慈恵会医科大学　小児科学講座</w:t>
            </w:r>
          </w:p>
        </w:tc>
      </w:tr>
      <w:tr w:rsidR="006A7039" w14:paraId="53B3FE9B" w14:textId="77777777" w:rsidTr="00D50005">
        <w:trPr>
          <w:trHeight w:val="165"/>
        </w:trPr>
        <w:tc>
          <w:tcPr>
            <w:tcW w:w="1052" w:type="dxa"/>
          </w:tcPr>
          <w:p w14:paraId="421D5970" w14:textId="77777777" w:rsidR="006A7039" w:rsidRPr="006A7039" w:rsidRDefault="006A7039" w:rsidP="000C1387">
            <w:pPr>
              <w:rPr>
                <w:sz w:val="20"/>
                <w:szCs w:val="20"/>
              </w:rPr>
            </w:pPr>
            <w:r w:rsidRPr="006A7039">
              <w:rPr>
                <w:rFonts w:hint="eastAsia"/>
                <w:sz w:val="20"/>
                <w:szCs w:val="20"/>
              </w:rPr>
              <w:t>氏名</w:t>
            </w:r>
          </w:p>
        </w:tc>
        <w:tc>
          <w:tcPr>
            <w:tcW w:w="8576" w:type="dxa"/>
          </w:tcPr>
          <w:p w14:paraId="7AFCEA43" w14:textId="0440001D" w:rsidR="006A7039" w:rsidRPr="00D50005" w:rsidRDefault="00D50005" w:rsidP="000C1387">
            <w:pPr>
              <w:rPr>
                <w:rFonts w:ascii="ＭＳ Ｐ明朝" w:eastAsia="PMingLiU" w:hAnsi="ＭＳ Ｐ明朝"/>
                <w:sz w:val="20"/>
                <w:szCs w:val="20"/>
              </w:rPr>
            </w:pPr>
            <w:r>
              <w:rPr>
                <w:rFonts w:ascii="ＭＳ Ｐ明朝" w:eastAsia="ＭＳ Ｐ明朝" w:hAnsi="ＭＳ Ｐ明朝" w:hint="eastAsia"/>
                <w:sz w:val="20"/>
                <w:szCs w:val="20"/>
              </w:rPr>
              <w:t>櫻井謙</w:t>
            </w:r>
          </w:p>
        </w:tc>
      </w:tr>
      <w:tr w:rsidR="00D50005" w14:paraId="0F2B72D9" w14:textId="77777777" w:rsidTr="00533179">
        <w:trPr>
          <w:trHeight w:val="165"/>
        </w:trPr>
        <w:tc>
          <w:tcPr>
            <w:tcW w:w="9628" w:type="dxa"/>
            <w:gridSpan w:val="2"/>
          </w:tcPr>
          <w:p w14:paraId="79E52F99" w14:textId="77777777" w:rsidR="00D50005" w:rsidRPr="00CB16CC" w:rsidRDefault="00D50005" w:rsidP="00D50005">
            <w:pPr>
              <w:rPr>
                <w:rFonts w:ascii="ＭＳ Ｐ明朝" w:eastAsia="ＭＳ Ｐ明朝" w:hAnsi="ＭＳ Ｐ明朝"/>
                <w:sz w:val="22"/>
                <w:szCs w:val="22"/>
              </w:rPr>
            </w:pPr>
            <w:r w:rsidRPr="00CB16CC">
              <w:rPr>
                <w:rFonts w:ascii="ＭＳ Ｐ明朝" w:eastAsia="ＭＳ Ｐ明朝" w:hAnsi="ＭＳ Ｐ明朝" w:hint="eastAsia"/>
                <w:sz w:val="22"/>
              </w:rPr>
              <w:t>[緒言]</w:t>
            </w:r>
            <w:r w:rsidRPr="00CB16CC">
              <w:rPr>
                <w:rFonts w:ascii="ＭＳ Ｐ明朝" w:eastAsia="ＭＳ Ｐ明朝" w:hAnsi="ＭＳ Ｐ明朝" w:hint="eastAsia"/>
                <w:sz w:val="22"/>
                <w:szCs w:val="22"/>
              </w:rPr>
              <w:t>：</w:t>
            </w:r>
            <w:r w:rsidRPr="00CB16CC">
              <w:rPr>
                <w:rFonts w:ascii="ＭＳ Ｐ明朝" w:eastAsia="ＭＳ Ｐ明朝" w:hAnsi="ＭＳ Ｐ明朝" w:hint="eastAsia"/>
                <w:sz w:val="22"/>
              </w:rPr>
              <w:t>ムコ多糖症Ⅱ型（Hunter症候群）はライソゾーム病の一つで、iduronate-2-sulfataseの欠損によりその基質である</w:t>
            </w:r>
            <w:r w:rsidRPr="00CB16CC">
              <w:rPr>
                <w:rFonts w:ascii="ＭＳ Ｐ明朝" w:eastAsia="ＭＳ Ｐ明朝" w:hAnsi="ＭＳ Ｐ明朝"/>
                <w:sz w:val="22"/>
              </w:rPr>
              <w:t>デルマタン硫酸・ヘパ</w:t>
            </w:r>
            <w:r w:rsidRPr="00CB16CC">
              <w:rPr>
                <w:rFonts w:ascii="ＭＳ Ｐ明朝" w:eastAsia="ＭＳ Ｐ明朝" w:hAnsi="ＭＳ Ｐ明朝" w:hint="eastAsia"/>
                <w:sz w:val="22"/>
              </w:rPr>
              <w:t>ラ</w:t>
            </w:r>
            <w:r w:rsidRPr="00CB16CC">
              <w:rPr>
                <w:rFonts w:ascii="ＭＳ Ｐ明朝" w:eastAsia="ＭＳ Ｐ明朝" w:hAnsi="ＭＳ Ｐ明朝"/>
                <w:sz w:val="22"/>
              </w:rPr>
              <w:t>ン硫酸</w:t>
            </w:r>
            <w:r w:rsidRPr="00CB16CC">
              <w:rPr>
                <w:rFonts w:ascii="ＭＳ Ｐ明朝" w:eastAsia="ＭＳ Ｐ明朝" w:hAnsi="ＭＳ Ｐ明朝" w:hint="eastAsia"/>
                <w:sz w:val="22"/>
              </w:rPr>
              <w:t>が各臓器に蓄積し中枢神経障害、心不全、呼吸不全、肝脾腫、骨関節障害など様々な臨床像を呈するX染色体連鎖性遺伝の形式をとる疾患である。近年本疾患の治療薬として遺伝子組換え酵素製剤が開発され、それにより症状および予後の改善が期待されている。本邦においても2007年10月に承認され、当院においても現在のところ５例で施行されている。その治療成績について経過報告する。</w:t>
            </w:r>
          </w:p>
          <w:p w14:paraId="685FF146" w14:textId="77777777" w:rsidR="00D50005" w:rsidRPr="00CB16CC" w:rsidRDefault="00D50005" w:rsidP="00D50005">
            <w:pPr>
              <w:rPr>
                <w:rFonts w:ascii="ＭＳ Ｐ明朝" w:eastAsia="ＭＳ Ｐ明朝" w:hAnsi="ＭＳ Ｐ明朝"/>
                <w:sz w:val="22"/>
                <w:szCs w:val="22"/>
              </w:rPr>
            </w:pPr>
            <w:r w:rsidRPr="00CB16CC">
              <w:rPr>
                <w:rFonts w:ascii="ＭＳ Ｐ明朝" w:eastAsia="ＭＳ Ｐ明朝" w:hAnsi="ＭＳ Ｐ明朝" w:hint="eastAsia"/>
                <w:sz w:val="22"/>
              </w:rPr>
              <w:t>[対象及び方法]</w:t>
            </w:r>
            <w:r w:rsidRPr="00CB16CC">
              <w:rPr>
                <w:rFonts w:ascii="ＭＳ Ｐ明朝" w:eastAsia="ＭＳ Ｐ明朝" w:hAnsi="ＭＳ Ｐ明朝" w:hint="eastAsia"/>
                <w:sz w:val="22"/>
                <w:szCs w:val="22"/>
              </w:rPr>
              <w:t>：</w:t>
            </w:r>
            <w:r w:rsidRPr="00CB16CC">
              <w:rPr>
                <w:rFonts w:ascii="ＭＳ Ｐ明朝" w:eastAsia="ＭＳ Ｐ明朝" w:hAnsi="ＭＳ Ｐ明朝" w:hint="eastAsia"/>
                <w:sz w:val="22"/>
              </w:rPr>
              <w:t>患者背景：年齢は4歳から24歳まで。いずれも組織の酵素活性の低下をもって診断した。臨床型は重症型3例、軽症型2例。治療期間は12ヶ月～18ヶ月間。エラプレース</w:t>
            </w:r>
            <w:r w:rsidRPr="00CB16CC">
              <w:rPr>
                <w:rFonts w:ascii="ＭＳ Ｐ明朝" w:eastAsia="ＭＳ Ｐ明朝" w:hAnsi="ＭＳ Ｐ明朝"/>
                <w:sz w:val="22"/>
                <w:szCs w:val="21"/>
                <w:vertAlign w:val="superscript"/>
              </w:rPr>
              <w:t>®</w:t>
            </w:r>
            <w:r w:rsidRPr="00CB16CC">
              <w:rPr>
                <w:rFonts w:ascii="ＭＳ Ｐ明朝" w:eastAsia="ＭＳ Ｐ明朝" w:hAnsi="ＭＳ Ｐ明朝" w:hint="eastAsia"/>
                <w:sz w:val="22"/>
              </w:rPr>
              <w:t>0.5mg/kgを1回/週に点滴静注している。治療開始前と開始後3～6ヶ月毎に各検査を施行し効果判定している。</w:t>
            </w:r>
            <w:r w:rsidRPr="00CB16CC">
              <w:rPr>
                <w:rFonts w:ascii="ＭＳ Ｐ明朝" w:eastAsia="ＭＳ Ｐ明朝" w:hAnsi="ＭＳ Ｐ明朝" w:hint="eastAsia"/>
                <w:sz w:val="22"/>
                <w:szCs w:val="22"/>
              </w:rPr>
              <w:t xml:space="preserve"> </w:t>
            </w:r>
          </w:p>
          <w:p w14:paraId="43B7EB76" w14:textId="77777777" w:rsidR="00D50005" w:rsidRPr="00CB16CC" w:rsidRDefault="00D50005" w:rsidP="00D50005">
            <w:pPr>
              <w:rPr>
                <w:rFonts w:ascii="ＭＳ Ｐ明朝" w:eastAsia="ＭＳ Ｐ明朝" w:hAnsi="ＭＳ Ｐ明朝"/>
                <w:sz w:val="22"/>
                <w:szCs w:val="22"/>
              </w:rPr>
            </w:pPr>
            <w:r w:rsidRPr="00CB16CC">
              <w:rPr>
                <w:rFonts w:ascii="ＭＳ Ｐ明朝" w:eastAsia="ＭＳ Ｐ明朝" w:hAnsi="ＭＳ Ｐ明朝" w:hint="eastAsia"/>
                <w:sz w:val="22"/>
              </w:rPr>
              <w:t>[結果]</w:t>
            </w:r>
            <w:r w:rsidRPr="00CB16CC">
              <w:rPr>
                <w:rFonts w:ascii="ＭＳ Ｐ明朝" w:eastAsia="ＭＳ Ｐ明朝" w:hAnsi="ＭＳ Ｐ明朝" w:hint="eastAsia"/>
                <w:sz w:val="22"/>
                <w:szCs w:val="22"/>
              </w:rPr>
              <w:t>：</w:t>
            </w:r>
            <w:r w:rsidRPr="00CB16CC">
              <w:rPr>
                <w:rFonts w:ascii="ＭＳ Ｐ明朝" w:eastAsia="ＭＳ Ｐ明朝" w:hAnsi="ＭＳ Ｐ明朝" w:hint="eastAsia"/>
                <w:sz w:val="22"/>
              </w:rPr>
              <w:t>当院の症例における酵素製剤による有害事象は、血圧の上昇を1例で認めたが自覚症状なく自然軽快した。また1例で全身の発赤を認めたが抗ヒスタミン薬、ステロイドの使用により軽快、その後は予防として抗ヒスタミン薬の投与を行っているが、症状の出現はみられていない。他の有害事象と考えられる症状および検査所見は現在のところ明らかでない。</w:t>
            </w:r>
            <w:r w:rsidRPr="00CB16CC">
              <w:rPr>
                <w:rFonts w:ascii="ＭＳ Ｐ明朝" w:eastAsia="ＭＳ Ｐ明朝" w:hAnsi="ＭＳ Ｐ明朝" w:hint="eastAsia"/>
                <w:sz w:val="22"/>
                <w:szCs w:val="21"/>
              </w:rPr>
              <w:t>治療開始前と開始後の結果を各検査で比較すると、腹部ＣＴ上は</w:t>
            </w:r>
            <w:r w:rsidRPr="00CB16CC">
              <w:rPr>
                <w:rFonts w:ascii="ＭＳ Ｐ明朝" w:eastAsia="ＭＳ Ｐ明朝" w:hAnsi="ＭＳ Ｐ明朝" w:hint="eastAsia"/>
                <w:sz w:val="22"/>
              </w:rPr>
              <w:t>肝臓の容積は開始後有意に縮小した(t-test、p=</w:t>
            </w:r>
            <w:r w:rsidRPr="00CB16CC">
              <w:rPr>
                <w:rFonts w:ascii="ＭＳ Ｐ明朝" w:eastAsia="ＭＳ Ｐ明朝" w:hAnsi="ＭＳ Ｐ明朝" w:cs="Arial"/>
                <w:sz w:val="22"/>
                <w:szCs w:val="20"/>
              </w:rPr>
              <w:t>0.0084</w:t>
            </w:r>
            <w:r w:rsidRPr="00CB16CC">
              <w:rPr>
                <w:rFonts w:ascii="ＭＳ Ｐ明朝" w:eastAsia="ＭＳ Ｐ明朝" w:hAnsi="ＭＳ Ｐ明朝" w:hint="eastAsia"/>
                <w:sz w:val="22"/>
              </w:rPr>
              <w:t>)。脾臓の容積は</w:t>
            </w:r>
            <w:r w:rsidRPr="00CB16CC">
              <w:rPr>
                <w:rFonts w:ascii="ＭＳ Ｐ明朝" w:eastAsia="ＭＳ Ｐ明朝" w:hAnsi="ＭＳ Ｐ明朝" w:hint="eastAsia"/>
                <w:sz w:val="22"/>
                <w:szCs w:val="22"/>
              </w:rPr>
              <w:t>有意差は得られなかったが</w:t>
            </w:r>
            <w:r w:rsidRPr="00CB16CC">
              <w:rPr>
                <w:rFonts w:ascii="ＭＳ Ｐ明朝" w:eastAsia="ＭＳ Ｐ明朝" w:hAnsi="ＭＳ Ｐ明朝" w:hint="eastAsia"/>
                <w:sz w:val="22"/>
              </w:rPr>
              <w:t>(t-test、p=</w:t>
            </w:r>
            <w:r w:rsidRPr="00CB16CC">
              <w:rPr>
                <w:rFonts w:ascii="ＭＳ Ｐ明朝" w:eastAsia="ＭＳ Ｐ明朝" w:hAnsi="ＭＳ Ｐ明朝" w:cs="Arial"/>
                <w:sz w:val="22"/>
                <w:szCs w:val="20"/>
              </w:rPr>
              <w:t>0.0831</w:t>
            </w:r>
            <w:r w:rsidRPr="00CB16CC">
              <w:rPr>
                <w:rFonts w:ascii="ＭＳ Ｐ明朝" w:eastAsia="ＭＳ Ｐ明朝" w:hAnsi="ＭＳ Ｐ明朝" w:hint="eastAsia"/>
                <w:sz w:val="22"/>
              </w:rPr>
              <w:t>)</w:t>
            </w:r>
            <w:r w:rsidRPr="00CB16CC">
              <w:rPr>
                <w:rFonts w:ascii="ＭＳ Ｐ明朝" w:eastAsia="ＭＳ Ｐ明朝" w:hAnsi="ＭＳ Ｐ明朝" w:hint="eastAsia"/>
                <w:sz w:val="22"/>
                <w:szCs w:val="22"/>
              </w:rPr>
              <w:t>、縮小傾向を示した。尿中ウロン酸値は開始後有意に低下した</w:t>
            </w:r>
            <w:r w:rsidRPr="00CB16CC">
              <w:rPr>
                <w:rFonts w:ascii="ＭＳ Ｐ明朝" w:eastAsia="ＭＳ Ｐ明朝" w:hAnsi="ＭＳ Ｐ明朝" w:hint="eastAsia"/>
                <w:sz w:val="22"/>
              </w:rPr>
              <w:t>(t-test、p=</w:t>
            </w:r>
            <w:r w:rsidRPr="00CB16CC">
              <w:rPr>
                <w:rFonts w:ascii="ＭＳ Ｐ明朝" w:eastAsia="ＭＳ Ｐ明朝" w:hAnsi="ＭＳ Ｐ明朝" w:cs="Arial"/>
                <w:sz w:val="22"/>
                <w:szCs w:val="20"/>
              </w:rPr>
              <w:t>0.0</w:t>
            </w:r>
            <w:r w:rsidRPr="00CB16CC">
              <w:rPr>
                <w:rFonts w:ascii="ＭＳ Ｐ明朝" w:eastAsia="ＭＳ Ｐ明朝" w:hAnsi="ＭＳ Ｐ明朝" w:cs="Arial" w:hint="eastAsia"/>
                <w:sz w:val="22"/>
                <w:szCs w:val="20"/>
              </w:rPr>
              <w:t>095)</w:t>
            </w:r>
            <w:r w:rsidRPr="00CB16CC">
              <w:rPr>
                <w:rFonts w:ascii="ＭＳ Ｐ明朝" w:eastAsia="ＭＳ Ｐ明朝" w:hAnsi="ＭＳ Ｐ明朝" w:hint="eastAsia"/>
                <w:sz w:val="22"/>
                <w:szCs w:val="22"/>
              </w:rPr>
              <w:t>。</w:t>
            </w:r>
            <w:r w:rsidRPr="00CB16CC">
              <w:rPr>
                <w:rFonts w:ascii="ＭＳ Ｐ明朝" w:eastAsia="ＭＳ Ｐ明朝" w:hAnsi="ＭＳ Ｐ明朝" w:hint="eastAsia"/>
                <w:sz w:val="22"/>
                <w:szCs w:val="21"/>
              </w:rPr>
              <w:t>関節可動域は肩関節、肘関節などの大きな関節で自覚的にも他覚的にも改善を認めている症例もある。心エコーでは弁膜症の進行の停止が認められるが、心機能、心筋肥大の改善は明らかではなかった。脳ＭＲＩの改善は明らかではなかった。</w:t>
            </w:r>
            <w:r w:rsidRPr="00CB16CC">
              <w:rPr>
                <w:rFonts w:ascii="ＭＳ Ｐ明朝" w:eastAsia="ＭＳ Ｐ明朝" w:hAnsi="ＭＳ Ｐ明朝" w:hint="eastAsia"/>
                <w:sz w:val="22"/>
              </w:rPr>
              <w:t xml:space="preserve"> [考察]</w:t>
            </w:r>
            <w:r w:rsidRPr="00CB16CC">
              <w:rPr>
                <w:rFonts w:ascii="ＭＳ Ｐ明朝" w:eastAsia="ＭＳ Ｐ明朝" w:hAnsi="ＭＳ Ｐ明朝" w:hint="eastAsia"/>
                <w:sz w:val="22"/>
                <w:szCs w:val="22"/>
              </w:rPr>
              <w:t>：</w:t>
            </w:r>
            <w:r w:rsidRPr="00CB16CC">
              <w:rPr>
                <w:rFonts w:ascii="ＭＳ Ｐ明朝" w:eastAsia="ＭＳ Ｐ明朝" w:hAnsi="ＭＳ Ｐ明朝" w:hint="eastAsia"/>
                <w:sz w:val="22"/>
                <w:szCs w:val="21"/>
              </w:rPr>
              <w:t>今回の調査結果においては、症状によっては</w:t>
            </w:r>
            <w:r w:rsidRPr="00CB16CC">
              <w:rPr>
                <w:rFonts w:ascii="ＭＳ Ｐ明朝" w:eastAsia="ＭＳ Ｐ明朝" w:hAnsi="ＭＳ Ｐ明朝" w:hint="eastAsia"/>
                <w:sz w:val="22"/>
              </w:rPr>
              <w:t>酵素補充療法後に改善がみられているが、現時点では症例数が少なく観察期間も短く、また重症度や導入時期にバラつきがあるため、引き続き多施設での評価が必要である。更に今後の課題として重症度、時期、検査値など含めた導入基準を検討する必要がある。</w:t>
            </w:r>
          </w:p>
          <w:p w14:paraId="4FD73C27" w14:textId="77777777" w:rsidR="00D50005" w:rsidRPr="00D50005" w:rsidRDefault="00D50005" w:rsidP="000C1387">
            <w:pPr>
              <w:rPr>
                <w:rFonts w:ascii="ＭＳ Ｐ明朝" w:eastAsia="ＭＳ Ｐ明朝" w:hAnsi="ＭＳ Ｐ明朝"/>
                <w:sz w:val="20"/>
                <w:szCs w:val="20"/>
              </w:rPr>
            </w:pPr>
          </w:p>
        </w:tc>
      </w:tr>
      <w:tr w:rsidR="00D50005" w14:paraId="251CE3BB" w14:textId="77777777" w:rsidTr="00D50005">
        <w:trPr>
          <w:trHeight w:val="165"/>
        </w:trPr>
        <w:tc>
          <w:tcPr>
            <w:tcW w:w="1052" w:type="dxa"/>
          </w:tcPr>
          <w:p w14:paraId="3D0FBDE9" w14:textId="1DDDB221" w:rsidR="00D50005" w:rsidRPr="006A7039" w:rsidRDefault="00D50005" w:rsidP="000C1387">
            <w:pPr>
              <w:rPr>
                <w:sz w:val="20"/>
                <w:szCs w:val="20"/>
              </w:rPr>
            </w:pPr>
            <w:r>
              <w:rPr>
                <w:rFonts w:hint="eastAsia"/>
                <w:sz w:val="20"/>
                <w:szCs w:val="20"/>
              </w:rPr>
              <w:t>略歴</w:t>
            </w:r>
          </w:p>
        </w:tc>
        <w:tc>
          <w:tcPr>
            <w:tcW w:w="8576" w:type="dxa"/>
          </w:tcPr>
          <w:p w14:paraId="1FF56B2A" w14:textId="77777777" w:rsidR="00D50005" w:rsidRDefault="00D50005" w:rsidP="000C1387">
            <w:pPr>
              <w:rPr>
                <w:rFonts w:ascii="ＭＳ Ｐ明朝" w:eastAsia="ＭＳ Ｐ明朝" w:hAnsi="ＭＳ Ｐ明朝"/>
                <w:sz w:val="20"/>
                <w:szCs w:val="20"/>
              </w:rPr>
            </w:pPr>
          </w:p>
        </w:tc>
      </w:tr>
    </w:tbl>
    <w:p w14:paraId="3469420A" w14:textId="77777777" w:rsidR="00CB16CC" w:rsidRDefault="00CB16CC" w:rsidP="006A7039">
      <w:pPr>
        <w:rPr>
          <w:rFonts w:ascii="ＭＳ Ｐ明朝" w:eastAsia="ＭＳ Ｐ明朝" w:hAnsi="ＭＳ Ｐ明朝"/>
          <w:color w:val="FF0000"/>
          <w:sz w:val="20"/>
          <w:szCs w:val="20"/>
        </w:rPr>
      </w:pPr>
    </w:p>
    <w:p w14:paraId="45174636" w14:textId="77777777" w:rsidR="00CB16CC" w:rsidRDefault="00CB16CC" w:rsidP="006A7039">
      <w:pPr>
        <w:rPr>
          <w:rFonts w:ascii="ＭＳ Ｐ明朝" w:eastAsia="ＭＳ Ｐ明朝" w:hAnsi="ＭＳ Ｐ明朝"/>
          <w:color w:val="FF0000"/>
          <w:sz w:val="20"/>
          <w:szCs w:val="20"/>
        </w:rPr>
      </w:pPr>
      <w:r>
        <w:rPr>
          <w:rFonts w:ascii="ＭＳ Ｐ明朝" w:eastAsia="ＭＳ Ｐ明朝" w:hAnsi="ＭＳ Ｐ明朝" w:hint="eastAsia"/>
          <w:color w:val="FF0000"/>
          <w:sz w:val="20"/>
          <w:szCs w:val="20"/>
        </w:rPr>
        <w:t>次ページに入力フォーマットがあります。</w:t>
      </w:r>
    </w:p>
    <w:p w14:paraId="28ED5185" w14:textId="77777777" w:rsidR="00CB16CC" w:rsidRPr="006A7039" w:rsidRDefault="00CB16CC" w:rsidP="006A7039">
      <w:pPr>
        <w:rPr>
          <w:rFonts w:ascii="ＭＳ Ｐ明朝" w:eastAsia="ＭＳ Ｐ明朝" w:hAnsi="ＭＳ Ｐ明朝"/>
          <w:color w:val="FF0000"/>
          <w:sz w:val="20"/>
          <w:szCs w:val="20"/>
        </w:rPr>
      </w:pPr>
      <w:r>
        <w:rPr>
          <w:rFonts w:ascii="ＭＳ Ｐ明朝" w:eastAsia="ＭＳ Ｐ明朝" w:hAnsi="ＭＳ Ｐ明朝"/>
          <w:color w:val="FF0000"/>
          <w:sz w:val="20"/>
          <w:szCs w:val="20"/>
        </w:rPr>
        <w:br w:type="page"/>
      </w:r>
    </w:p>
    <w:tbl>
      <w:tblPr>
        <w:tblStyle w:val="a3"/>
        <w:tblpPr w:leftFromText="142" w:rightFromText="142" w:vertAnchor="text" w:horzAnchor="margin" w:tblpY="1"/>
        <w:tblW w:w="0" w:type="auto"/>
        <w:tblLook w:val="01E0" w:firstRow="1" w:lastRow="1" w:firstColumn="1" w:lastColumn="1" w:noHBand="0" w:noVBand="0"/>
      </w:tblPr>
      <w:tblGrid>
        <w:gridCol w:w="1053"/>
        <w:gridCol w:w="8575"/>
      </w:tblGrid>
      <w:tr w:rsidR="00CB16CC" w14:paraId="59603B2B" w14:textId="77777777" w:rsidTr="00F4306C">
        <w:tc>
          <w:tcPr>
            <w:tcW w:w="1053" w:type="dxa"/>
          </w:tcPr>
          <w:p w14:paraId="335D353B" w14:textId="77777777" w:rsidR="00CB16CC" w:rsidRPr="006A7039" w:rsidRDefault="00CB16CC" w:rsidP="000C1387">
            <w:pPr>
              <w:rPr>
                <w:sz w:val="20"/>
                <w:szCs w:val="20"/>
              </w:rPr>
            </w:pPr>
            <w:r>
              <w:rPr>
                <w:rFonts w:hint="eastAsia"/>
                <w:sz w:val="20"/>
                <w:szCs w:val="20"/>
              </w:rPr>
              <w:lastRenderedPageBreak/>
              <w:t>タイトル</w:t>
            </w:r>
          </w:p>
        </w:tc>
        <w:tc>
          <w:tcPr>
            <w:tcW w:w="8575" w:type="dxa"/>
          </w:tcPr>
          <w:p w14:paraId="19CFF114" w14:textId="424F4B35" w:rsidR="00CB16CC" w:rsidRPr="00B21B57" w:rsidRDefault="00CB16CC" w:rsidP="00B21B57"/>
        </w:tc>
      </w:tr>
      <w:tr w:rsidR="00CB16CC" w14:paraId="6F45CDF1" w14:textId="77777777" w:rsidTr="00F4306C">
        <w:tc>
          <w:tcPr>
            <w:tcW w:w="1053" w:type="dxa"/>
          </w:tcPr>
          <w:p w14:paraId="5BCAD595" w14:textId="77777777" w:rsidR="00CB16CC" w:rsidRPr="006A7039" w:rsidRDefault="00CB16CC" w:rsidP="000C1387">
            <w:pPr>
              <w:rPr>
                <w:sz w:val="20"/>
                <w:szCs w:val="20"/>
              </w:rPr>
            </w:pPr>
            <w:r>
              <w:rPr>
                <w:rFonts w:hint="eastAsia"/>
                <w:sz w:val="20"/>
                <w:szCs w:val="20"/>
              </w:rPr>
              <w:t>所属</w:t>
            </w:r>
          </w:p>
        </w:tc>
        <w:tc>
          <w:tcPr>
            <w:tcW w:w="8575" w:type="dxa"/>
          </w:tcPr>
          <w:p w14:paraId="0F70A3BA" w14:textId="7705170D" w:rsidR="00CB16CC" w:rsidRPr="00CB16CC" w:rsidRDefault="00CB16CC" w:rsidP="000C1387">
            <w:pPr>
              <w:rPr>
                <w:rFonts w:ascii="ＭＳ Ｐ明朝" w:eastAsia="ＭＳ Ｐ明朝" w:hAnsi="ＭＳ Ｐ明朝"/>
                <w:sz w:val="20"/>
                <w:szCs w:val="20"/>
              </w:rPr>
            </w:pPr>
          </w:p>
        </w:tc>
      </w:tr>
      <w:tr w:rsidR="00CB16CC" w14:paraId="4BCD981F" w14:textId="77777777" w:rsidTr="00F4306C">
        <w:trPr>
          <w:trHeight w:val="165"/>
        </w:trPr>
        <w:tc>
          <w:tcPr>
            <w:tcW w:w="1053" w:type="dxa"/>
          </w:tcPr>
          <w:p w14:paraId="63FA794E" w14:textId="77777777" w:rsidR="00CB16CC" w:rsidRPr="006A7039" w:rsidRDefault="00CB16CC" w:rsidP="000C1387">
            <w:pPr>
              <w:rPr>
                <w:sz w:val="20"/>
                <w:szCs w:val="20"/>
              </w:rPr>
            </w:pPr>
            <w:r>
              <w:rPr>
                <w:rFonts w:hint="eastAsia"/>
                <w:sz w:val="20"/>
                <w:szCs w:val="20"/>
              </w:rPr>
              <w:t>氏名</w:t>
            </w:r>
          </w:p>
        </w:tc>
        <w:tc>
          <w:tcPr>
            <w:tcW w:w="8575" w:type="dxa"/>
          </w:tcPr>
          <w:p w14:paraId="1B0C8EC3" w14:textId="19525605" w:rsidR="00CB16CC" w:rsidRPr="00CB16CC" w:rsidRDefault="00CB16CC" w:rsidP="000C1387">
            <w:pPr>
              <w:rPr>
                <w:rFonts w:ascii="ＭＳ Ｐ明朝" w:eastAsia="ＭＳ Ｐ明朝" w:hAnsi="ＭＳ Ｐ明朝"/>
                <w:sz w:val="20"/>
                <w:szCs w:val="20"/>
              </w:rPr>
            </w:pPr>
          </w:p>
        </w:tc>
      </w:tr>
      <w:tr w:rsidR="00CB16CC" w14:paraId="53823A30" w14:textId="77777777" w:rsidTr="00F4306C">
        <w:trPr>
          <w:trHeight w:val="195"/>
        </w:trPr>
        <w:tc>
          <w:tcPr>
            <w:tcW w:w="9628" w:type="dxa"/>
            <w:gridSpan w:val="2"/>
          </w:tcPr>
          <w:p w14:paraId="3CDF09A8" w14:textId="1EDBCB67" w:rsidR="00CB16CC" w:rsidRPr="00CB16CC" w:rsidRDefault="00CB16CC" w:rsidP="006C3913">
            <w:pPr>
              <w:ind w:firstLineChars="100" w:firstLine="210"/>
              <w:rPr>
                <w:rFonts w:ascii="ＭＳ Ｐ明朝" w:eastAsia="ＭＳ Ｐ明朝" w:hAnsi="ＭＳ Ｐ明朝"/>
              </w:rPr>
            </w:pPr>
          </w:p>
        </w:tc>
      </w:tr>
      <w:tr w:rsidR="00F4306C" w14:paraId="3D6C8AAF" w14:textId="77777777" w:rsidTr="005D6036">
        <w:trPr>
          <w:trHeight w:val="165"/>
        </w:trPr>
        <w:tc>
          <w:tcPr>
            <w:tcW w:w="1052" w:type="dxa"/>
          </w:tcPr>
          <w:p w14:paraId="458235A3" w14:textId="77777777" w:rsidR="00F4306C" w:rsidRPr="006A7039" w:rsidRDefault="00F4306C" w:rsidP="005D6036">
            <w:pPr>
              <w:rPr>
                <w:sz w:val="20"/>
                <w:szCs w:val="20"/>
              </w:rPr>
            </w:pPr>
            <w:r>
              <w:rPr>
                <w:rFonts w:hint="eastAsia"/>
                <w:sz w:val="20"/>
                <w:szCs w:val="20"/>
              </w:rPr>
              <w:t>略歴</w:t>
            </w:r>
          </w:p>
        </w:tc>
        <w:tc>
          <w:tcPr>
            <w:tcW w:w="8576" w:type="dxa"/>
          </w:tcPr>
          <w:p w14:paraId="7648F7B4" w14:textId="77777777" w:rsidR="00B21B57" w:rsidRDefault="00B21B57" w:rsidP="00B21B57">
            <w:r>
              <w:rPr>
                <w:rFonts w:hint="eastAsia"/>
              </w:rPr>
              <w:t>〈学歴〉</w:t>
            </w:r>
          </w:p>
          <w:p w14:paraId="6E6B30AA" w14:textId="77777777" w:rsidR="00B21B57" w:rsidRDefault="00B21B57" w:rsidP="00B21B57">
            <w:pPr>
              <w:rPr>
                <w:rFonts w:asciiTheme="minorEastAsia" w:hAnsiTheme="minorEastAsia"/>
                <w:color w:val="000000" w:themeColor="text1"/>
                <w:szCs w:val="21"/>
              </w:rPr>
            </w:pPr>
            <w:r>
              <w:rPr>
                <w:rFonts w:asciiTheme="minorEastAsia" w:hAnsiTheme="minorEastAsia" w:hint="eastAsia"/>
                <w:color w:val="000000" w:themeColor="text1"/>
                <w:szCs w:val="21"/>
              </w:rPr>
              <w:t>〈職歴〉</w:t>
            </w:r>
          </w:p>
          <w:p w14:paraId="2F507A32" w14:textId="77777777" w:rsidR="00F4306C" w:rsidRPr="00B21B57" w:rsidRDefault="00F4306C" w:rsidP="006C3913">
            <w:pPr>
              <w:rPr>
                <w:rFonts w:ascii="ＭＳ Ｐ明朝" w:eastAsia="ＭＳ Ｐ明朝" w:hAnsi="ＭＳ Ｐ明朝"/>
                <w:sz w:val="20"/>
                <w:szCs w:val="20"/>
              </w:rPr>
            </w:pPr>
          </w:p>
        </w:tc>
      </w:tr>
    </w:tbl>
    <w:p w14:paraId="3571FF1B" w14:textId="77777777" w:rsidR="00CB16CC" w:rsidRPr="00CB16CC" w:rsidRDefault="00CB16CC" w:rsidP="006A7039">
      <w:pPr>
        <w:rPr>
          <w:rFonts w:ascii="ＭＳ Ｐ明朝" w:eastAsia="ＭＳ Ｐ明朝" w:hAnsi="ＭＳ Ｐ明朝"/>
          <w:color w:val="FF0000"/>
          <w:sz w:val="20"/>
          <w:szCs w:val="20"/>
        </w:rPr>
      </w:pPr>
    </w:p>
    <w:sectPr w:rsidR="00CB16CC" w:rsidRPr="00CB16CC" w:rsidSect="00984EF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69883" w14:textId="77777777" w:rsidR="00AE153E" w:rsidRDefault="00AE153E" w:rsidP="001326D0">
      <w:r>
        <w:separator/>
      </w:r>
    </w:p>
  </w:endnote>
  <w:endnote w:type="continuationSeparator" w:id="0">
    <w:p w14:paraId="2E5A3F1D" w14:textId="77777777" w:rsidR="00AE153E" w:rsidRDefault="00AE153E" w:rsidP="0013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9259D" w14:textId="77777777" w:rsidR="00AE153E" w:rsidRDefault="00AE153E" w:rsidP="001326D0">
      <w:r>
        <w:separator/>
      </w:r>
    </w:p>
  </w:footnote>
  <w:footnote w:type="continuationSeparator" w:id="0">
    <w:p w14:paraId="7E8ECC5E" w14:textId="77777777" w:rsidR="00AE153E" w:rsidRDefault="00AE153E" w:rsidP="00132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39"/>
    <w:rsid w:val="00001AE6"/>
    <w:rsid w:val="00001BCA"/>
    <w:rsid w:val="00003290"/>
    <w:rsid w:val="00003F8E"/>
    <w:rsid w:val="0000509C"/>
    <w:rsid w:val="0000533C"/>
    <w:rsid w:val="000104D3"/>
    <w:rsid w:val="00010A81"/>
    <w:rsid w:val="00015BA7"/>
    <w:rsid w:val="00016A93"/>
    <w:rsid w:val="00020FE9"/>
    <w:rsid w:val="000215B5"/>
    <w:rsid w:val="000225E9"/>
    <w:rsid w:val="00022BF5"/>
    <w:rsid w:val="0002374D"/>
    <w:rsid w:val="000252CB"/>
    <w:rsid w:val="000427A7"/>
    <w:rsid w:val="00044164"/>
    <w:rsid w:val="0004539C"/>
    <w:rsid w:val="000474D7"/>
    <w:rsid w:val="00053A7C"/>
    <w:rsid w:val="00055DC9"/>
    <w:rsid w:val="00060143"/>
    <w:rsid w:val="000603C6"/>
    <w:rsid w:val="000729CD"/>
    <w:rsid w:val="000731EF"/>
    <w:rsid w:val="0007332C"/>
    <w:rsid w:val="00082021"/>
    <w:rsid w:val="0008285B"/>
    <w:rsid w:val="0008374C"/>
    <w:rsid w:val="00087B0D"/>
    <w:rsid w:val="00087DC9"/>
    <w:rsid w:val="00090B1B"/>
    <w:rsid w:val="00091838"/>
    <w:rsid w:val="000935D4"/>
    <w:rsid w:val="00093EFA"/>
    <w:rsid w:val="0009496B"/>
    <w:rsid w:val="000A023E"/>
    <w:rsid w:val="000A1916"/>
    <w:rsid w:val="000A19A9"/>
    <w:rsid w:val="000A1DBF"/>
    <w:rsid w:val="000A2085"/>
    <w:rsid w:val="000A2492"/>
    <w:rsid w:val="000B0B24"/>
    <w:rsid w:val="000B33EF"/>
    <w:rsid w:val="000B3512"/>
    <w:rsid w:val="000B4E6E"/>
    <w:rsid w:val="000B4FF9"/>
    <w:rsid w:val="000C1387"/>
    <w:rsid w:val="000C2F79"/>
    <w:rsid w:val="000C5E2F"/>
    <w:rsid w:val="000D256B"/>
    <w:rsid w:val="000E1ABF"/>
    <w:rsid w:val="000E3DA8"/>
    <w:rsid w:val="000E3E22"/>
    <w:rsid w:val="000E4C2D"/>
    <w:rsid w:val="000F738B"/>
    <w:rsid w:val="000F7526"/>
    <w:rsid w:val="00102C9C"/>
    <w:rsid w:val="00104502"/>
    <w:rsid w:val="00104675"/>
    <w:rsid w:val="0011068D"/>
    <w:rsid w:val="0011178C"/>
    <w:rsid w:val="00112120"/>
    <w:rsid w:val="00130668"/>
    <w:rsid w:val="00130CBD"/>
    <w:rsid w:val="001326D0"/>
    <w:rsid w:val="00133D18"/>
    <w:rsid w:val="001434AB"/>
    <w:rsid w:val="00143607"/>
    <w:rsid w:val="0014557A"/>
    <w:rsid w:val="001461F8"/>
    <w:rsid w:val="0015086F"/>
    <w:rsid w:val="001548FC"/>
    <w:rsid w:val="00165671"/>
    <w:rsid w:val="00166DF1"/>
    <w:rsid w:val="00170A78"/>
    <w:rsid w:val="0017136A"/>
    <w:rsid w:val="001751BF"/>
    <w:rsid w:val="00176BAB"/>
    <w:rsid w:val="001807D3"/>
    <w:rsid w:val="00184475"/>
    <w:rsid w:val="0018623E"/>
    <w:rsid w:val="00186F80"/>
    <w:rsid w:val="00196737"/>
    <w:rsid w:val="001A1E87"/>
    <w:rsid w:val="001A52AD"/>
    <w:rsid w:val="001A52CC"/>
    <w:rsid w:val="001A5C06"/>
    <w:rsid w:val="001B431C"/>
    <w:rsid w:val="001B7A67"/>
    <w:rsid w:val="001C2390"/>
    <w:rsid w:val="001C2627"/>
    <w:rsid w:val="001D7549"/>
    <w:rsid w:val="001D7E1D"/>
    <w:rsid w:val="001E0716"/>
    <w:rsid w:val="001E0BDC"/>
    <w:rsid w:val="001E1A73"/>
    <w:rsid w:val="001E6C31"/>
    <w:rsid w:val="001E70E4"/>
    <w:rsid w:val="001F51F0"/>
    <w:rsid w:val="001F6FAE"/>
    <w:rsid w:val="001F7FCE"/>
    <w:rsid w:val="002044C1"/>
    <w:rsid w:val="00205BDD"/>
    <w:rsid w:val="002064E5"/>
    <w:rsid w:val="00206506"/>
    <w:rsid w:val="0020714D"/>
    <w:rsid w:val="00214825"/>
    <w:rsid w:val="002149AB"/>
    <w:rsid w:val="00215DC0"/>
    <w:rsid w:val="00220521"/>
    <w:rsid w:val="002208CC"/>
    <w:rsid w:val="002236D8"/>
    <w:rsid w:val="00224D8C"/>
    <w:rsid w:val="00227456"/>
    <w:rsid w:val="00233DD2"/>
    <w:rsid w:val="002375D4"/>
    <w:rsid w:val="0024447E"/>
    <w:rsid w:val="002458B2"/>
    <w:rsid w:val="00247DE7"/>
    <w:rsid w:val="0025092E"/>
    <w:rsid w:val="002536CA"/>
    <w:rsid w:val="00253915"/>
    <w:rsid w:val="00254CF7"/>
    <w:rsid w:val="002568A5"/>
    <w:rsid w:val="00257D10"/>
    <w:rsid w:val="00264178"/>
    <w:rsid w:val="0027005C"/>
    <w:rsid w:val="00271A90"/>
    <w:rsid w:val="002721C0"/>
    <w:rsid w:val="0027718E"/>
    <w:rsid w:val="00277DB9"/>
    <w:rsid w:val="0028168C"/>
    <w:rsid w:val="00281728"/>
    <w:rsid w:val="00281DBA"/>
    <w:rsid w:val="00282E36"/>
    <w:rsid w:val="00286FCB"/>
    <w:rsid w:val="00291802"/>
    <w:rsid w:val="002944D8"/>
    <w:rsid w:val="0029581F"/>
    <w:rsid w:val="002A6580"/>
    <w:rsid w:val="002A7B5B"/>
    <w:rsid w:val="002B23E3"/>
    <w:rsid w:val="002B2F83"/>
    <w:rsid w:val="002C2530"/>
    <w:rsid w:val="002C4593"/>
    <w:rsid w:val="002C6C33"/>
    <w:rsid w:val="002D53AF"/>
    <w:rsid w:val="002D72A5"/>
    <w:rsid w:val="002F0C1E"/>
    <w:rsid w:val="002F12E7"/>
    <w:rsid w:val="002F2E9E"/>
    <w:rsid w:val="002F64A5"/>
    <w:rsid w:val="002F6F14"/>
    <w:rsid w:val="00301217"/>
    <w:rsid w:val="00301D8A"/>
    <w:rsid w:val="00304CDF"/>
    <w:rsid w:val="00305EA6"/>
    <w:rsid w:val="00306361"/>
    <w:rsid w:val="003109BB"/>
    <w:rsid w:val="00315E9E"/>
    <w:rsid w:val="00320AF5"/>
    <w:rsid w:val="00326BF6"/>
    <w:rsid w:val="003304F9"/>
    <w:rsid w:val="003325F3"/>
    <w:rsid w:val="00336A74"/>
    <w:rsid w:val="0034551B"/>
    <w:rsid w:val="00346ED3"/>
    <w:rsid w:val="0035020C"/>
    <w:rsid w:val="00351915"/>
    <w:rsid w:val="003532BE"/>
    <w:rsid w:val="00355E7F"/>
    <w:rsid w:val="00360798"/>
    <w:rsid w:val="00364F78"/>
    <w:rsid w:val="003679A7"/>
    <w:rsid w:val="003721BF"/>
    <w:rsid w:val="00374C8F"/>
    <w:rsid w:val="00377E19"/>
    <w:rsid w:val="00380F98"/>
    <w:rsid w:val="003832DA"/>
    <w:rsid w:val="0038339A"/>
    <w:rsid w:val="00385282"/>
    <w:rsid w:val="00393005"/>
    <w:rsid w:val="00393FB8"/>
    <w:rsid w:val="00395A2B"/>
    <w:rsid w:val="003A0D55"/>
    <w:rsid w:val="003A24DF"/>
    <w:rsid w:val="003A38D9"/>
    <w:rsid w:val="003A62BB"/>
    <w:rsid w:val="003B0F83"/>
    <w:rsid w:val="003B0F8F"/>
    <w:rsid w:val="003B4A09"/>
    <w:rsid w:val="003B503E"/>
    <w:rsid w:val="003B6D17"/>
    <w:rsid w:val="003C28F0"/>
    <w:rsid w:val="003C616B"/>
    <w:rsid w:val="003D5417"/>
    <w:rsid w:val="003D5F19"/>
    <w:rsid w:val="003E59F2"/>
    <w:rsid w:val="003F2EAD"/>
    <w:rsid w:val="003F46E8"/>
    <w:rsid w:val="004019BB"/>
    <w:rsid w:val="004034B0"/>
    <w:rsid w:val="004067E7"/>
    <w:rsid w:val="0041079B"/>
    <w:rsid w:val="00410EB9"/>
    <w:rsid w:val="00413CE1"/>
    <w:rsid w:val="004177CE"/>
    <w:rsid w:val="00421CC6"/>
    <w:rsid w:val="00426934"/>
    <w:rsid w:val="004332EB"/>
    <w:rsid w:val="00433423"/>
    <w:rsid w:val="004351DE"/>
    <w:rsid w:val="00441476"/>
    <w:rsid w:val="0044473B"/>
    <w:rsid w:val="004452EE"/>
    <w:rsid w:val="00445B70"/>
    <w:rsid w:val="0046125E"/>
    <w:rsid w:val="004648D4"/>
    <w:rsid w:val="004700DF"/>
    <w:rsid w:val="00474196"/>
    <w:rsid w:val="0047448A"/>
    <w:rsid w:val="004764AA"/>
    <w:rsid w:val="00477D40"/>
    <w:rsid w:val="00482AE4"/>
    <w:rsid w:val="00493D7D"/>
    <w:rsid w:val="004961FD"/>
    <w:rsid w:val="004A005D"/>
    <w:rsid w:val="004A0F9F"/>
    <w:rsid w:val="004A24C8"/>
    <w:rsid w:val="004A730D"/>
    <w:rsid w:val="004B04E3"/>
    <w:rsid w:val="004B052D"/>
    <w:rsid w:val="004B2F5F"/>
    <w:rsid w:val="004B35AB"/>
    <w:rsid w:val="004B3E86"/>
    <w:rsid w:val="004B51BC"/>
    <w:rsid w:val="004B5C54"/>
    <w:rsid w:val="004B5FDF"/>
    <w:rsid w:val="004C23C5"/>
    <w:rsid w:val="004C3CBB"/>
    <w:rsid w:val="004D2592"/>
    <w:rsid w:val="004D3F01"/>
    <w:rsid w:val="004E1D5E"/>
    <w:rsid w:val="004E382E"/>
    <w:rsid w:val="004E4FA0"/>
    <w:rsid w:val="004E561D"/>
    <w:rsid w:val="004F0229"/>
    <w:rsid w:val="004F3234"/>
    <w:rsid w:val="005059BE"/>
    <w:rsid w:val="00511174"/>
    <w:rsid w:val="00512908"/>
    <w:rsid w:val="00513E7D"/>
    <w:rsid w:val="0051597C"/>
    <w:rsid w:val="00517AB3"/>
    <w:rsid w:val="00521922"/>
    <w:rsid w:val="00523A04"/>
    <w:rsid w:val="0053038F"/>
    <w:rsid w:val="005308E2"/>
    <w:rsid w:val="00536A6A"/>
    <w:rsid w:val="005408A7"/>
    <w:rsid w:val="00543A0B"/>
    <w:rsid w:val="00544DAC"/>
    <w:rsid w:val="005453A0"/>
    <w:rsid w:val="0054597A"/>
    <w:rsid w:val="00550D0D"/>
    <w:rsid w:val="00551972"/>
    <w:rsid w:val="00552A51"/>
    <w:rsid w:val="005537E8"/>
    <w:rsid w:val="00555DDD"/>
    <w:rsid w:val="00556400"/>
    <w:rsid w:val="00556EFF"/>
    <w:rsid w:val="0055739C"/>
    <w:rsid w:val="00560BF9"/>
    <w:rsid w:val="00562155"/>
    <w:rsid w:val="00564A5B"/>
    <w:rsid w:val="0056574B"/>
    <w:rsid w:val="00565A28"/>
    <w:rsid w:val="005670D3"/>
    <w:rsid w:val="005715C4"/>
    <w:rsid w:val="005731B0"/>
    <w:rsid w:val="005737EC"/>
    <w:rsid w:val="005768C8"/>
    <w:rsid w:val="005809C5"/>
    <w:rsid w:val="005828D2"/>
    <w:rsid w:val="00584CBD"/>
    <w:rsid w:val="005853B2"/>
    <w:rsid w:val="00586731"/>
    <w:rsid w:val="0059234B"/>
    <w:rsid w:val="00594A24"/>
    <w:rsid w:val="005970BE"/>
    <w:rsid w:val="005976AE"/>
    <w:rsid w:val="005A3087"/>
    <w:rsid w:val="005A6A05"/>
    <w:rsid w:val="005B21EF"/>
    <w:rsid w:val="005B2385"/>
    <w:rsid w:val="005B30A3"/>
    <w:rsid w:val="005B75AB"/>
    <w:rsid w:val="005B75D2"/>
    <w:rsid w:val="005B7C26"/>
    <w:rsid w:val="005C2BC6"/>
    <w:rsid w:val="005C73A2"/>
    <w:rsid w:val="005D026A"/>
    <w:rsid w:val="005D109F"/>
    <w:rsid w:val="005D1FD6"/>
    <w:rsid w:val="005E1D3F"/>
    <w:rsid w:val="005E525C"/>
    <w:rsid w:val="005E667F"/>
    <w:rsid w:val="005F0F48"/>
    <w:rsid w:val="005F6470"/>
    <w:rsid w:val="0060026A"/>
    <w:rsid w:val="0060255E"/>
    <w:rsid w:val="00605B29"/>
    <w:rsid w:val="0060701B"/>
    <w:rsid w:val="006071CA"/>
    <w:rsid w:val="00607662"/>
    <w:rsid w:val="00610991"/>
    <w:rsid w:val="00620BDB"/>
    <w:rsid w:val="00620F88"/>
    <w:rsid w:val="00627473"/>
    <w:rsid w:val="00634457"/>
    <w:rsid w:val="00635693"/>
    <w:rsid w:val="00637789"/>
    <w:rsid w:val="00643DEB"/>
    <w:rsid w:val="006450BB"/>
    <w:rsid w:val="006515BD"/>
    <w:rsid w:val="0065198B"/>
    <w:rsid w:val="006527EE"/>
    <w:rsid w:val="00661B32"/>
    <w:rsid w:val="00662979"/>
    <w:rsid w:val="00663584"/>
    <w:rsid w:val="00663663"/>
    <w:rsid w:val="00664EE5"/>
    <w:rsid w:val="00666D6A"/>
    <w:rsid w:val="0066704F"/>
    <w:rsid w:val="00670615"/>
    <w:rsid w:val="0067322C"/>
    <w:rsid w:val="00675CE9"/>
    <w:rsid w:val="00677717"/>
    <w:rsid w:val="00677F62"/>
    <w:rsid w:val="0068565B"/>
    <w:rsid w:val="006872E4"/>
    <w:rsid w:val="00690296"/>
    <w:rsid w:val="0069059E"/>
    <w:rsid w:val="00693035"/>
    <w:rsid w:val="00693FE0"/>
    <w:rsid w:val="00694328"/>
    <w:rsid w:val="00697AD7"/>
    <w:rsid w:val="006A266A"/>
    <w:rsid w:val="006A4BEF"/>
    <w:rsid w:val="006A5FFA"/>
    <w:rsid w:val="006A7039"/>
    <w:rsid w:val="006B174F"/>
    <w:rsid w:val="006B2921"/>
    <w:rsid w:val="006B2C08"/>
    <w:rsid w:val="006C2A5B"/>
    <w:rsid w:val="006C3913"/>
    <w:rsid w:val="006D3E93"/>
    <w:rsid w:val="006D64A7"/>
    <w:rsid w:val="006E1330"/>
    <w:rsid w:val="006E4C44"/>
    <w:rsid w:val="006E5F9F"/>
    <w:rsid w:val="006E6CC5"/>
    <w:rsid w:val="006E76F2"/>
    <w:rsid w:val="006E7A5F"/>
    <w:rsid w:val="006E7AED"/>
    <w:rsid w:val="006F01DA"/>
    <w:rsid w:val="006F5A50"/>
    <w:rsid w:val="006F7194"/>
    <w:rsid w:val="006F719A"/>
    <w:rsid w:val="006F731F"/>
    <w:rsid w:val="007040FC"/>
    <w:rsid w:val="00704F8F"/>
    <w:rsid w:val="00704F9B"/>
    <w:rsid w:val="00707BC2"/>
    <w:rsid w:val="00707C09"/>
    <w:rsid w:val="00713529"/>
    <w:rsid w:val="007138DC"/>
    <w:rsid w:val="00714166"/>
    <w:rsid w:val="00714F42"/>
    <w:rsid w:val="00720624"/>
    <w:rsid w:val="00721954"/>
    <w:rsid w:val="00725863"/>
    <w:rsid w:val="0073326D"/>
    <w:rsid w:val="007352AA"/>
    <w:rsid w:val="00735303"/>
    <w:rsid w:val="00736FE2"/>
    <w:rsid w:val="00741FCE"/>
    <w:rsid w:val="00742E76"/>
    <w:rsid w:val="00746344"/>
    <w:rsid w:val="00747EFC"/>
    <w:rsid w:val="00750529"/>
    <w:rsid w:val="00756082"/>
    <w:rsid w:val="00757967"/>
    <w:rsid w:val="00760AB9"/>
    <w:rsid w:val="00760F01"/>
    <w:rsid w:val="007610BB"/>
    <w:rsid w:val="00761CF7"/>
    <w:rsid w:val="00764301"/>
    <w:rsid w:val="00767EE0"/>
    <w:rsid w:val="00773882"/>
    <w:rsid w:val="007822BE"/>
    <w:rsid w:val="007851B4"/>
    <w:rsid w:val="00786C98"/>
    <w:rsid w:val="00792214"/>
    <w:rsid w:val="0079524F"/>
    <w:rsid w:val="00795734"/>
    <w:rsid w:val="007A1ABA"/>
    <w:rsid w:val="007A4166"/>
    <w:rsid w:val="007A516F"/>
    <w:rsid w:val="007A532D"/>
    <w:rsid w:val="007A5FF3"/>
    <w:rsid w:val="007A7AD0"/>
    <w:rsid w:val="007B0A1A"/>
    <w:rsid w:val="007B6944"/>
    <w:rsid w:val="007C5CD8"/>
    <w:rsid w:val="007C65BC"/>
    <w:rsid w:val="007C78A0"/>
    <w:rsid w:val="007D0BFA"/>
    <w:rsid w:val="007D0C5C"/>
    <w:rsid w:val="007D0ECE"/>
    <w:rsid w:val="007D31F2"/>
    <w:rsid w:val="007D3689"/>
    <w:rsid w:val="007E4606"/>
    <w:rsid w:val="007E480F"/>
    <w:rsid w:val="007E69D2"/>
    <w:rsid w:val="007F08DB"/>
    <w:rsid w:val="007F13CB"/>
    <w:rsid w:val="0081087C"/>
    <w:rsid w:val="0081569B"/>
    <w:rsid w:val="008177FA"/>
    <w:rsid w:val="008305BE"/>
    <w:rsid w:val="008317A6"/>
    <w:rsid w:val="0083275D"/>
    <w:rsid w:val="00837BEE"/>
    <w:rsid w:val="008418FA"/>
    <w:rsid w:val="008424C4"/>
    <w:rsid w:val="00843A22"/>
    <w:rsid w:val="0084509E"/>
    <w:rsid w:val="00855A6D"/>
    <w:rsid w:val="0086286E"/>
    <w:rsid w:val="008822AF"/>
    <w:rsid w:val="0088436E"/>
    <w:rsid w:val="00884525"/>
    <w:rsid w:val="00890C14"/>
    <w:rsid w:val="00890D7B"/>
    <w:rsid w:val="00893892"/>
    <w:rsid w:val="008A076C"/>
    <w:rsid w:val="008A18AD"/>
    <w:rsid w:val="008A28A0"/>
    <w:rsid w:val="008A4CAF"/>
    <w:rsid w:val="008A563B"/>
    <w:rsid w:val="008B264D"/>
    <w:rsid w:val="008B33F1"/>
    <w:rsid w:val="008B455A"/>
    <w:rsid w:val="008B6A69"/>
    <w:rsid w:val="008C25E4"/>
    <w:rsid w:val="008C7E7D"/>
    <w:rsid w:val="008D0066"/>
    <w:rsid w:val="008D01E9"/>
    <w:rsid w:val="008D5152"/>
    <w:rsid w:val="008D60B2"/>
    <w:rsid w:val="008E52CB"/>
    <w:rsid w:val="008E52FC"/>
    <w:rsid w:val="008F068B"/>
    <w:rsid w:val="008F1937"/>
    <w:rsid w:val="00906EE0"/>
    <w:rsid w:val="00911EFD"/>
    <w:rsid w:val="00913076"/>
    <w:rsid w:val="009131CF"/>
    <w:rsid w:val="00913E51"/>
    <w:rsid w:val="009140AD"/>
    <w:rsid w:val="0091616E"/>
    <w:rsid w:val="00920303"/>
    <w:rsid w:val="00922594"/>
    <w:rsid w:val="00923BB4"/>
    <w:rsid w:val="0093217F"/>
    <w:rsid w:val="00936122"/>
    <w:rsid w:val="009400B8"/>
    <w:rsid w:val="00941CC2"/>
    <w:rsid w:val="009431E6"/>
    <w:rsid w:val="009467AF"/>
    <w:rsid w:val="00952706"/>
    <w:rsid w:val="00952FE5"/>
    <w:rsid w:val="00962C88"/>
    <w:rsid w:val="00966D98"/>
    <w:rsid w:val="00970A59"/>
    <w:rsid w:val="009735E4"/>
    <w:rsid w:val="00973FF8"/>
    <w:rsid w:val="00974C3D"/>
    <w:rsid w:val="00980A71"/>
    <w:rsid w:val="00981BDE"/>
    <w:rsid w:val="009838DF"/>
    <w:rsid w:val="00984EF2"/>
    <w:rsid w:val="00985737"/>
    <w:rsid w:val="00990076"/>
    <w:rsid w:val="009922F0"/>
    <w:rsid w:val="009A2F3A"/>
    <w:rsid w:val="009A3510"/>
    <w:rsid w:val="009A4B0B"/>
    <w:rsid w:val="009A4C89"/>
    <w:rsid w:val="009A5E40"/>
    <w:rsid w:val="009A7B56"/>
    <w:rsid w:val="009B376E"/>
    <w:rsid w:val="009B7521"/>
    <w:rsid w:val="009C2D93"/>
    <w:rsid w:val="009C36EC"/>
    <w:rsid w:val="009C3D46"/>
    <w:rsid w:val="009C64D2"/>
    <w:rsid w:val="009D4696"/>
    <w:rsid w:val="009D667C"/>
    <w:rsid w:val="009D7956"/>
    <w:rsid w:val="009E190B"/>
    <w:rsid w:val="009E239B"/>
    <w:rsid w:val="009E2927"/>
    <w:rsid w:val="009E4D6B"/>
    <w:rsid w:val="009E5509"/>
    <w:rsid w:val="009F1360"/>
    <w:rsid w:val="009F1E75"/>
    <w:rsid w:val="009F259C"/>
    <w:rsid w:val="009F3504"/>
    <w:rsid w:val="009F3E50"/>
    <w:rsid w:val="009F774B"/>
    <w:rsid w:val="00A02224"/>
    <w:rsid w:val="00A032C4"/>
    <w:rsid w:val="00A11111"/>
    <w:rsid w:val="00A14BA5"/>
    <w:rsid w:val="00A21D62"/>
    <w:rsid w:val="00A236D9"/>
    <w:rsid w:val="00A24BDE"/>
    <w:rsid w:val="00A27223"/>
    <w:rsid w:val="00A272A3"/>
    <w:rsid w:val="00A312C9"/>
    <w:rsid w:val="00A332BD"/>
    <w:rsid w:val="00A40571"/>
    <w:rsid w:val="00A40AAE"/>
    <w:rsid w:val="00A43F73"/>
    <w:rsid w:val="00A4421D"/>
    <w:rsid w:val="00A444CF"/>
    <w:rsid w:val="00A44531"/>
    <w:rsid w:val="00A45D80"/>
    <w:rsid w:val="00A4657E"/>
    <w:rsid w:val="00A46BD4"/>
    <w:rsid w:val="00A47E24"/>
    <w:rsid w:val="00A5245B"/>
    <w:rsid w:val="00A5366C"/>
    <w:rsid w:val="00A54953"/>
    <w:rsid w:val="00A55F7C"/>
    <w:rsid w:val="00A56D59"/>
    <w:rsid w:val="00A64477"/>
    <w:rsid w:val="00A718AD"/>
    <w:rsid w:val="00A72FF2"/>
    <w:rsid w:val="00A7669D"/>
    <w:rsid w:val="00A8557A"/>
    <w:rsid w:val="00A945EE"/>
    <w:rsid w:val="00A9495F"/>
    <w:rsid w:val="00A96889"/>
    <w:rsid w:val="00AA017B"/>
    <w:rsid w:val="00AA2182"/>
    <w:rsid w:val="00AA33DC"/>
    <w:rsid w:val="00AA4B72"/>
    <w:rsid w:val="00AB0AA3"/>
    <w:rsid w:val="00AB18DE"/>
    <w:rsid w:val="00AB212B"/>
    <w:rsid w:val="00AB4A01"/>
    <w:rsid w:val="00AB4AB2"/>
    <w:rsid w:val="00AC0D30"/>
    <w:rsid w:val="00AC759A"/>
    <w:rsid w:val="00AC7E6D"/>
    <w:rsid w:val="00AC7F41"/>
    <w:rsid w:val="00AD5C2A"/>
    <w:rsid w:val="00AD66FD"/>
    <w:rsid w:val="00AE153E"/>
    <w:rsid w:val="00AE3714"/>
    <w:rsid w:val="00AE5304"/>
    <w:rsid w:val="00AE5A90"/>
    <w:rsid w:val="00AE70BA"/>
    <w:rsid w:val="00B047B9"/>
    <w:rsid w:val="00B05A3F"/>
    <w:rsid w:val="00B06B5B"/>
    <w:rsid w:val="00B074DD"/>
    <w:rsid w:val="00B07638"/>
    <w:rsid w:val="00B07680"/>
    <w:rsid w:val="00B11B86"/>
    <w:rsid w:val="00B11D84"/>
    <w:rsid w:val="00B127E1"/>
    <w:rsid w:val="00B12FAC"/>
    <w:rsid w:val="00B13275"/>
    <w:rsid w:val="00B174BC"/>
    <w:rsid w:val="00B20436"/>
    <w:rsid w:val="00B21B57"/>
    <w:rsid w:val="00B24048"/>
    <w:rsid w:val="00B30B28"/>
    <w:rsid w:val="00B30BE6"/>
    <w:rsid w:val="00B34C6E"/>
    <w:rsid w:val="00B35F03"/>
    <w:rsid w:val="00B36EE1"/>
    <w:rsid w:val="00B420BE"/>
    <w:rsid w:val="00B44C57"/>
    <w:rsid w:val="00B452D5"/>
    <w:rsid w:val="00B47DCD"/>
    <w:rsid w:val="00B47F02"/>
    <w:rsid w:val="00B52134"/>
    <w:rsid w:val="00B54D8D"/>
    <w:rsid w:val="00B61DAD"/>
    <w:rsid w:val="00B63524"/>
    <w:rsid w:val="00B6593E"/>
    <w:rsid w:val="00B66418"/>
    <w:rsid w:val="00B70E28"/>
    <w:rsid w:val="00B7139D"/>
    <w:rsid w:val="00B8062A"/>
    <w:rsid w:val="00B80E0C"/>
    <w:rsid w:val="00B80FFD"/>
    <w:rsid w:val="00B81A0F"/>
    <w:rsid w:val="00B82C46"/>
    <w:rsid w:val="00B84002"/>
    <w:rsid w:val="00B842CB"/>
    <w:rsid w:val="00B850FC"/>
    <w:rsid w:val="00B9136B"/>
    <w:rsid w:val="00B914F0"/>
    <w:rsid w:val="00B93BEE"/>
    <w:rsid w:val="00B94DF9"/>
    <w:rsid w:val="00B9615A"/>
    <w:rsid w:val="00BA2492"/>
    <w:rsid w:val="00BA28FF"/>
    <w:rsid w:val="00BA3479"/>
    <w:rsid w:val="00BA384C"/>
    <w:rsid w:val="00BA5C01"/>
    <w:rsid w:val="00BA5D88"/>
    <w:rsid w:val="00BB2C43"/>
    <w:rsid w:val="00BC0173"/>
    <w:rsid w:val="00BD1A13"/>
    <w:rsid w:val="00BE2609"/>
    <w:rsid w:val="00BE5893"/>
    <w:rsid w:val="00BF23D9"/>
    <w:rsid w:val="00BF2E8E"/>
    <w:rsid w:val="00C00234"/>
    <w:rsid w:val="00C02B4A"/>
    <w:rsid w:val="00C02C58"/>
    <w:rsid w:val="00C0782D"/>
    <w:rsid w:val="00C11EA3"/>
    <w:rsid w:val="00C129DE"/>
    <w:rsid w:val="00C14436"/>
    <w:rsid w:val="00C204CE"/>
    <w:rsid w:val="00C24002"/>
    <w:rsid w:val="00C27617"/>
    <w:rsid w:val="00C31EB7"/>
    <w:rsid w:val="00C32C01"/>
    <w:rsid w:val="00C36980"/>
    <w:rsid w:val="00C4050A"/>
    <w:rsid w:val="00C40925"/>
    <w:rsid w:val="00C42E7D"/>
    <w:rsid w:val="00C439F8"/>
    <w:rsid w:val="00C467B0"/>
    <w:rsid w:val="00C54D15"/>
    <w:rsid w:val="00C554E0"/>
    <w:rsid w:val="00C55719"/>
    <w:rsid w:val="00C61FA6"/>
    <w:rsid w:val="00C637D9"/>
    <w:rsid w:val="00C642B7"/>
    <w:rsid w:val="00C64908"/>
    <w:rsid w:val="00C677A7"/>
    <w:rsid w:val="00C71F94"/>
    <w:rsid w:val="00C73C90"/>
    <w:rsid w:val="00C77EDE"/>
    <w:rsid w:val="00C858E8"/>
    <w:rsid w:val="00C91D15"/>
    <w:rsid w:val="00C94FFE"/>
    <w:rsid w:val="00C9672A"/>
    <w:rsid w:val="00CA061E"/>
    <w:rsid w:val="00CA26D6"/>
    <w:rsid w:val="00CA31BB"/>
    <w:rsid w:val="00CA3E60"/>
    <w:rsid w:val="00CA66E0"/>
    <w:rsid w:val="00CB16CC"/>
    <w:rsid w:val="00CB2230"/>
    <w:rsid w:val="00CB4A67"/>
    <w:rsid w:val="00CB6893"/>
    <w:rsid w:val="00CC1050"/>
    <w:rsid w:val="00CC2ACB"/>
    <w:rsid w:val="00CC2CBA"/>
    <w:rsid w:val="00CC2E66"/>
    <w:rsid w:val="00CC7FD8"/>
    <w:rsid w:val="00CD2CC5"/>
    <w:rsid w:val="00CD38FC"/>
    <w:rsid w:val="00CD56BC"/>
    <w:rsid w:val="00CD5FA4"/>
    <w:rsid w:val="00CE5700"/>
    <w:rsid w:val="00CE71DE"/>
    <w:rsid w:val="00CF02B3"/>
    <w:rsid w:val="00CF030B"/>
    <w:rsid w:val="00CF1741"/>
    <w:rsid w:val="00CF34D9"/>
    <w:rsid w:val="00D04AD2"/>
    <w:rsid w:val="00D14E57"/>
    <w:rsid w:val="00D23359"/>
    <w:rsid w:val="00D2423B"/>
    <w:rsid w:val="00D259EB"/>
    <w:rsid w:val="00D276E2"/>
    <w:rsid w:val="00D300F5"/>
    <w:rsid w:val="00D33CDD"/>
    <w:rsid w:val="00D3472B"/>
    <w:rsid w:val="00D36700"/>
    <w:rsid w:val="00D36927"/>
    <w:rsid w:val="00D37823"/>
    <w:rsid w:val="00D4120A"/>
    <w:rsid w:val="00D4259A"/>
    <w:rsid w:val="00D439D1"/>
    <w:rsid w:val="00D444F0"/>
    <w:rsid w:val="00D470FC"/>
    <w:rsid w:val="00D50005"/>
    <w:rsid w:val="00D5108E"/>
    <w:rsid w:val="00D52D72"/>
    <w:rsid w:val="00D532F6"/>
    <w:rsid w:val="00D549F2"/>
    <w:rsid w:val="00D565E4"/>
    <w:rsid w:val="00D5764C"/>
    <w:rsid w:val="00D57762"/>
    <w:rsid w:val="00D57998"/>
    <w:rsid w:val="00D67C80"/>
    <w:rsid w:val="00D70941"/>
    <w:rsid w:val="00D77AA4"/>
    <w:rsid w:val="00D869C4"/>
    <w:rsid w:val="00D96630"/>
    <w:rsid w:val="00DA1C47"/>
    <w:rsid w:val="00DA6487"/>
    <w:rsid w:val="00DB0BBE"/>
    <w:rsid w:val="00DB1A9D"/>
    <w:rsid w:val="00DB6703"/>
    <w:rsid w:val="00DB68FF"/>
    <w:rsid w:val="00DB7350"/>
    <w:rsid w:val="00DC02C9"/>
    <w:rsid w:val="00DC12A8"/>
    <w:rsid w:val="00DC2BD4"/>
    <w:rsid w:val="00DC3329"/>
    <w:rsid w:val="00DC4582"/>
    <w:rsid w:val="00DC4720"/>
    <w:rsid w:val="00DC53E6"/>
    <w:rsid w:val="00DC7C4F"/>
    <w:rsid w:val="00DD06FC"/>
    <w:rsid w:val="00DD3D59"/>
    <w:rsid w:val="00DD5C34"/>
    <w:rsid w:val="00DD5CA8"/>
    <w:rsid w:val="00DE221A"/>
    <w:rsid w:val="00DE5ECF"/>
    <w:rsid w:val="00DF328C"/>
    <w:rsid w:val="00DF4A29"/>
    <w:rsid w:val="00DF5BDD"/>
    <w:rsid w:val="00DF6258"/>
    <w:rsid w:val="00DF6379"/>
    <w:rsid w:val="00E002CE"/>
    <w:rsid w:val="00E02E16"/>
    <w:rsid w:val="00E04353"/>
    <w:rsid w:val="00E07029"/>
    <w:rsid w:val="00E22AF2"/>
    <w:rsid w:val="00E256A4"/>
    <w:rsid w:val="00E305BC"/>
    <w:rsid w:val="00E43B76"/>
    <w:rsid w:val="00E4568F"/>
    <w:rsid w:val="00E47487"/>
    <w:rsid w:val="00E51636"/>
    <w:rsid w:val="00E51985"/>
    <w:rsid w:val="00E5330E"/>
    <w:rsid w:val="00E6068E"/>
    <w:rsid w:val="00E63F5C"/>
    <w:rsid w:val="00E64331"/>
    <w:rsid w:val="00E70167"/>
    <w:rsid w:val="00E7073C"/>
    <w:rsid w:val="00E71796"/>
    <w:rsid w:val="00E72237"/>
    <w:rsid w:val="00E77F2E"/>
    <w:rsid w:val="00E81F34"/>
    <w:rsid w:val="00E9653A"/>
    <w:rsid w:val="00EA0AE2"/>
    <w:rsid w:val="00EA320B"/>
    <w:rsid w:val="00EA4B57"/>
    <w:rsid w:val="00EA5143"/>
    <w:rsid w:val="00EA6B39"/>
    <w:rsid w:val="00EB0377"/>
    <w:rsid w:val="00EB28DD"/>
    <w:rsid w:val="00EB6018"/>
    <w:rsid w:val="00EC0754"/>
    <w:rsid w:val="00EC0D61"/>
    <w:rsid w:val="00EC5468"/>
    <w:rsid w:val="00ED32A8"/>
    <w:rsid w:val="00ED488E"/>
    <w:rsid w:val="00ED6C54"/>
    <w:rsid w:val="00ED707B"/>
    <w:rsid w:val="00EE071C"/>
    <w:rsid w:val="00EE6873"/>
    <w:rsid w:val="00EF278A"/>
    <w:rsid w:val="00EF29C2"/>
    <w:rsid w:val="00EF35D1"/>
    <w:rsid w:val="00EF3BAC"/>
    <w:rsid w:val="00EF4440"/>
    <w:rsid w:val="00F010E9"/>
    <w:rsid w:val="00F04784"/>
    <w:rsid w:val="00F06AAE"/>
    <w:rsid w:val="00F07DAA"/>
    <w:rsid w:val="00F24A02"/>
    <w:rsid w:val="00F30FD6"/>
    <w:rsid w:val="00F31766"/>
    <w:rsid w:val="00F360F0"/>
    <w:rsid w:val="00F36980"/>
    <w:rsid w:val="00F379B5"/>
    <w:rsid w:val="00F41E77"/>
    <w:rsid w:val="00F4306C"/>
    <w:rsid w:val="00F44491"/>
    <w:rsid w:val="00F44891"/>
    <w:rsid w:val="00F46200"/>
    <w:rsid w:val="00F5221D"/>
    <w:rsid w:val="00F52DB8"/>
    <w:rsid w:val="00F55ACE"/>
    <w:rsid w:val="00F66B6F"/>
    <w:rsid w:val="00F67527"/>
    <w:rsid w:val="00F714C7"/>
    <w:rsid w:val="00F73348"/>
    <w:rsid w:val="00F81852"/>
    <w:rsid w:val="00F82FF2"/>
    <w:rsid w:val="00F83CB6"/>
    <w:rsid w:val="00F84DB6"/>
    <w:rsid w:val="00F85B9C"/>
    <w:rsid w:val="00F8731A"/>
    <w:rsid w:val="00F9051E"/>
    <w:rsid w:val="00F93CEE"/>
    <w:rsid w:val="00F9552F"/>
    <w:rsid w:val="00F95835"/>
    <w:rsid w:val="00F95E79"/>
    <w:rsid w:val="00FA0177"/>
    <w:rsid w:val="00FA09BF"/>
    <w:rsid w:val="00FA0F8D"/>
    <w:rsid w:val="00FA26DE"/>
    <w:rsid w:val="00FA4617"/>
    <w:rsid w:val="00FA66FD"/>
    <w:rsid w:val="00FB2471"/>
    <w:rsid w:val="00FB29FB"/>
    <w:rsid w:val="00FB5562"/>
    <w:rsid w:val="00FB595E"/>
    <w:rsid w:val="00FB6E4B"/>
    <w:rsid w:val="00FB769F"/>
    <w:rsid w:val="00FB7D8E"/>
    <w:rsid w:val="00FC4426"/>
    <w:rsid w:val="00FC526D"/>
    <w:rsid w:val="00FC61C7"/>
    <w:rsid w:val="00FC7AC2"/>
    <w:rsid w:val="00FD13A3"/>
    <w:rsid w:val="00FD3C16"/>
    <w:rsid w:val="00FD4110"/>
    <w:rsid w:val="00FD54E8"/>
    <w:rsid w:val="00FD7C75"/>
    <w:rsid w:val="00FD7FE0"/>
    <w:rsid w:val="00FE26B8"/>
    <w:rsid w:val="00FE6A69"/>
    <w:rsid w:val="00FF033C"/>
    <w:rsid w:val="00FF48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19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70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326D0"/>
    <w:pPr>
      <w:tabs>
        <w:tab w:val="center" w:pos="4252"/>
        <w:tab w:val="right" w:pos="8504"/>
      </w:tabs>
      <w:snapToGrid w:val="0"/>
    </w:pPr>
  </w:style>
  <w:style w:type="character" w:customStyle="1" w:styleId="a5">
    <w:name w:val="ヘッダー (文字)"/>
    <w:basedOn w:val="a0"/>
    <w:link w:val="a4"/>
    <w:rsid w:val="001326D0"/>
    <w:rPr>
      <w:kern w:val="2"/>
      <w:sz w:val="21"/>
      <w:szCs w:val="24"/>
    </w:rPr>
  </w:style>
  <w:style w:type="paragraph" w:styleId="a6">
    <w:name w:val="footer"/>
    <w:basedOn w:val="a"/>
    <w:link w:val="a7"/>
    <w:rsid w:val="001326D0"/>
    <w:pPr>
      <w:tabs>
        <w:tab w:val="center" w:pos="4252"/>
        <w:tab w:val="right" w:pos="8504"/>
      </w:tabs>
      <w:snapToGrid w:val="0"/>
    </w:pPr>
  </w:style>
  <w:style w:type="character" w:customStyle="1" w:styleId="a7">
    <w:name w:val="フッター (文字)"/>
    <w:basedOn w:val="a0"/>
    <w:link w:val="a6"/>
    <w:rsid w:val="001326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2025-07-15T01:58:00Z</dcterms:created>
  <dcterms:modified xsi:type="dcterms:W3CDTF">2025-07-15T01:58:00Z</dcterms:modified>
</cp:coreProperties>
</file>